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451EC" w14:textId="5781268C" w:rsidR="00BD2DA5" w:rsidRPr="00C93F8D" w:rsidRDefault="00BD2DA5" w:rsidP="00C93F8D">
      <w:pPr>
        <w:widowControl w:val="0"/>
        <w:tabs>
          <w:tab w:val="right" w:pos="9639"/>
        </w:tabs>
        <w:overflowPunct w:val="0"/>
        <w:autoSpaceDE w:val="0"/>
        <w:autoSpaceDN w:val="0"/>
        <w:adjustRightInd w:val="0"/>
        <w:spacing w:after="0" w:line="300" w:lineRule="auto"/>
        <w:textAlignment w:val="baseline"/>
        <w:rPr>
          <w:rFonts w:ascii="Arial" w:eastAsia="Times New Roman" w:hAnsi="Arial"/>
          <w:b/>
          <w:bCs/>
          <w:sz w:val="24"/>
          <w:szCs w:val="24"/>
          <w:lang w:eastAsia="zh-CN"/>
        </w:rPr>
      </w:pPr>
      <w:r>
        <w:rPr>
          <w:rFonts w:ascii="Arial" w:eastAsia="Times New Roman" w:hAnsi="Arial"/>
          <w:b/>
          <w:bCs/>
          <w:sz w:val="24"/>
          <w:szCs w:val="24"/>
          <w:lang w:eastAsia="zh-CN"/>
        </w:rPr>
        <w:t>3GPP T</w:t>
      </w:r>
      <w:bookmarkStart w:id="0" w:name="_Ref452454252"/>
      <w:bookmarkEnd w:id="0"/>
      <w:r>
        <w:rPr>
          <w:rFonts w:ascii="Arial" w:eastAsia="Times New Roman" w:hAnsi="Arial"/>
          <w:b/>
          <w:bCs/>
          <w:sz w:val="24"/>
          <w:szCs w:val="24"/>
          <w:lang w:eastAsia="zh-CN"/>
        </w:rPr>
        <w:t xml:space="preserve">SG-RAN </w:t>
      </w:r>
      <w:r w:rsidRPr="00C93F8D">
        <w:rPr>
          <w:rFonts w:ascii="Arial" w:eastAsia="Times New Roman" w:hAnsi="Arial"/>
          <w:b/>
          <w:bCs/>
          <w:sz w:val="24"/>
          <w:szCs w:val="24"/>
          <w:lang w:eastAsia="zh-CN"/>
        </w:rPr>
        <w:t>WG2 Meeting #11</w:t>
      </w:r>
      <w:r w:rsidR="000D0C52" w:rsidRPr="00C93F8D">
        <w:rPr>
          <w:rFonts w:ascii="Arial" w:eastAsia="Times New Roman" w:hAnsi="Arial"/>
          <w:b/>
          <w:bCs/>
          <w:sz w:val="24"/>
          <w:szCs w:val="24"/>
          <w:lang w:eastAsia="zh-CN"/>
        </w:rPr>
        <w:t>7</w:t>
      </w:r>
      <w:r w:rsidR="00C93F8D" w:rsidRPr="00C93F8D">
        <w:rPr>
          <w:rFonts w:ascii="Arial" w:eastAsia="Times New Roman" w:hAnsi="Arial"/>
          <w:b/>
          <w:bCs/>
          <w:sz w:val="24"/>
          <w:szCs w:val="24"/>
          <w:lang w:eastAsia="zh-CN"/>
        </w:rPr>
        <w:t>-</w:t>
      </w:r>
      <w:r w:rsidR="00C93F8D" w:rsidRPr="00C93F8D">
        <w:rPr>
          <w:rFonts w:ascii="Arial" w:eastAsia="Times New Roman" w:hAnsi="Arial" w:hint="eastAsia"/>
          <w:b/>
          <w:bCs/>
          <w:sz w:val="24"/>
          <w:szCs w:val="24"/>
          <w:lang w:eastAsia="zh-CN"/>
        </w:rPr>
        <w:t>e</w:t>
      </w:r>
      <w:r w:rsidR="00C93F8D" w:rsidRPr="00C93F8D">
        <w:rPr>
          <w:rFonts w:ascii="Arial" w:eastAsia="Times New Roman" w:hAnsi="Arial"/>
          <w:b/>
          <w:bCs/>
          <w:sz w:val="24"/>
          <w:szCs w:val="24"/>
          <w:lang w:eastAsia="zh-CN"/>
        </w:rPr>
        <w:t xml:space="preserve">                       </w:t>
      </w:r>
      <w:r w:rsidR="00C93F8D">
        <w:rPr>
          <w:rFonts w:ascii="Arial" w:eastAsia="Times New Roman" w:hAnsi="Arial"/>
          <w:b/>
          <w:bCs/>
          <w:sz w:val="24"/>
          <w:szCs w:val="24"/>
          <w:lang w:eastAsia="zh-CN"/>
        </w:rPr>
        <w:t xml:space="preserve"> </w:t>
      </w:r>
      <w:r w:rsidR="00C93F8D" w:rsidRPr="00C93F8D">
        <w:rPr>
          <w:rFonts w:ascii="Arial" w:eastAsia="Times New Roman" w:hAnsi="Arial"/>
          <w:b/>
          <w:bCs/>
          <w:sz w:val="24"/>
          <w:szCs w:val="24"/>
          <w:lang w:eastAsia="zh-CN"/>
        </w:rPr>
        <w:t xml:space="preserve">         </w:t>
      </w:r>
      <w:r w:rsidR="00F36DB1" w:rsidRPr="00C93F8D">
        <w:rPr>
          <w:rFonts w:ascii="Arial" w:eastAsia="Times New Roman" w:hAnsi="Arial"/>
          <w:b/>
          <w:bCs/>
          <w:sz w:val="24"/>
          <w:szCs w:val="24"/>
          <w:lang w:eastAsia="zh-CN"/>
        </w:rPr>
        <w:t>R2-2</w:t>
      </w:r>
      <w:r w:rsidR="007E09DF" w:rsidRPr="00C93F8D">
        <w:rPr>
          <w:rFonts w:ascii="Arial" w:eastAsia="Times New Roman" w:hAnsi="Arial"/>
          <w:b/>
          <w:bCs/>
          <w:sz w:val="24"/>
          <w:szCs w:val="24"/>
          <w:lang w:eastAsia="zh-CN"/>
        </w:rPr>
        <w:t>202401</w:t>
      </w:r>
    </w:p>
    <w:p w14:paraId="190798BD" w14:textId="6E1FBB05" w:rsidR="00BD2DA5" w:rsidRDefault="00C93F8D" w:rsidP="00C93F8D">
      <w:pPr>
        <w:widowControl w:val="0"/>
        <w:tabs>
          <w:tab w:val="right" w:pos="9639"/>
        </w:tabs>
        <w:overflowPunct w:val="0"/>
        <w:autoSpaceDE w:val="0"/>
        <w:autoSpaceDN w:val="0"/>
        <w:adjustRightInd w:val="0"/>
        <w:spacing w:after="0" w:line="300" w:lineRule="auto"/>
        <w:textAlignment w:val="baseline"/>
        <w:rPr>
          <w:rFonts w:ascii="Arial" w:eastAsia="Times New Roman" w:hAnsi="Arial"/>
          <w:b/>
          <w:bCs/>
          <w:i/>
          <w:sz w:val="24"/>
          <w:szCs w:val="24"/>
        </w:rPr>
      </w:pPr>
      <w:r w:rsidRPr="00C93F8D">
        <w:rPr>
          <w:rFonts w:ascii="Arial" w:eastAsia="Times New Roman" w:hAnsi="Arial"/>
          <w:b/>
          <w:bCs/>
          <w:sz w:val="24"/>
          <w:szCs w:val="24"/>
          <w:lang w:eastAsia="zh-CN"/>
        </w:rPr>
        <w:t>Electronic meeting, Feb. 21st – Mar. 3rd, 2022</w:t>
      </w:r>
      <w:r w:rsidR="00BD2DA5" w:rsidRPr="00C93F8D">
        <w:rPr>
          <w:rFonts w:ascii="Arial" w:eastAsia="Times New Roman" w:hAnsi="Arial"/>
          <w:b/>
          <w:bCs/>
          <w:sz w:val="24"/>
          <w:szCs w:val="24"/>
          <w:lang w:eastAsia="zh-CN"/>
        </w:rPr>
        <w:t xml:space="preserve">            </w:t>
      </w:r>
      <w:r w:rsidR="00BD2DA5">
        <w:rPr>
          <w:rFonts w:ascii="Arial" w:hAnsi="Arial" w:cs="Arial"/>
          <w:b/>
          <w:bCs/>
          <w:color w:val="000000"/>
          <w:sz w:val="26"/>
          <w:szCs w:val="26"/>
        </w:rPr>
        <w:t xml:space="preserve">      </w:t>
      </w:r>
      <w:r>
        <w:rPr>
          <w:rFonts w:ascii="Arial" w:hAnsi="Arial" w:cs="Arial"/>
          <w:b/>
          <w:bCs/>
          <w:color w:val="000000"/>
          <w:sz w:val="26"/>
          <w:szCs w:val="26"/>
        </w:rPr>
        <w:t xml:space="preserve"> </w:t>
      </w:r>
      <w:r w:rsidR="00BD2DA5">
        <w:rPr>
          <w:rFonts w:ascii="Arial" w:hAnsi="Arial" w:cs="Arial"/>
          <w:b/>
          <w:bCs/>
          <w:color w:val="000000"/>
          <w:sz w:val="26"/>
          <w:szCs w:val="26"/>
        </w:rPr>
        <w:t xml:space="preserve">              </w:t>
      </w:r>
    </w:p>
    <w:p w14:paraId="537B4182" w14:textId="77777777"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A8CF091"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0D0C52" w:rsidRPr="000D0C52">
        <w:rPr>
          <w:rFonts w:ascii="Arial" w:eastAsia="MS Mincho" w:hAnsi="Arial" w:cs="Arial"/>
          <w:b/>
          <w:bCs/>
          <w:sz w:val="24"/>
        </w:rPr>
        <w:t>8.1.5.2</w:t>
      </w:r>
    </w:p>
    <w:p w14:paraId="4BF5CA6F"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14:paraId="2F63E369"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proofErr w:type="gramStart"/>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0D0C52">
        <w:rPr>
          <w:rFonts w:ascii="Arial" w:eastAsiaTheme="minorEastAsia" w:hAnsi="Arial" w:cs="Arial"/>
          <w:b/>
          <w:bCs/>
          <w:sz w:val="24"/>
          <w:lang w:eastAsia="zh-CN"/>
        </w:rPr>
        <w:t>Discussion</w:t>
      </w:r>
      <w:proofErr w:type="gramEnd"/>
      <w:r w:rsidR="008E7705">
        <w:rPr>
          <w:rFonts w:ascii="Arial" w:eastAsiaTheme="minorEastAsia" w:hAnsi="Arial" w:cs="Arial"/>
          <w:b/>
          <w:bCs/>
          <w:sz w:val="24"/>
          <w:lang w:eastAsia="zh-CN"/>
        </w:rPr>
        <w:t xml:space="preserve"> on </w:t>
      </w:r>
      <w:r w:rsidR="006E10CF">
        <w:rPr>
          <w:rFonts w:ascii="Arial" w:eastAsiaTheme="minorEastAsia" w:hAnsi="Arial" w:cs="Arial"/>
          <w:b/>
          <w:bCs/>
          <w:sz w:val="24"/>
          <w:lang w:eastAsia="zh-CN"/>
        </w:rPr>
        <w:t xml:space="preserve">MBS </w:t>
      </w:r>
      <w:r w:rsidR="008E7705" w:rsidRPr="008E7705">
        <w:rPr>
          <w:rFonts w:ascii="Arial" w:eastAsiaTheme="minorEastAsia" w:hAnsi="Arial" w:cs="Arial"/>
          <w:b/>
          <w:bCs/>
          <w:sz w:val="24"/>
          <w:lang w:eastAsia="zh-CN"/>
        </w:rPr>
        <w:t>power saving</w:t>
      </w:r>
      <w:r w:rsidR="000D0C52">
        <w:rPr>
          <w:rFonts w:ascii="Arial" w:eastAsiaTheme="minorEastAsia" w:hAnsi="Arial" w:cs="Arial"/>
          <w:b/>
          <w:bCs/>
          <w:sz w:val="24"/>
          <w:lang w:eastAsia="zh-CN"/>
        </w:rPr>
        <w:t xml:space="preserve"> issue</w:t>
      </w:r>
    </w:p>
    <w:p w14:paraId="2617F9E1" w14:textId="52569E75" w:rsidR="00BD2DA5" w:rsidRDefault="00BD2DA5" w:rsidP="00BD2DA5">
      <w:r>
        <w:rPr>
          <w:rFonts w:ascii="Arial" w:eastAsia="Times New Roman" w:hAnsi="Arial" w:cs="Arial"/>
          <w:b/>
          <w:bCs/>
          <w:sz w:val="24"/>
        </w:rPr>
        <w:t xml:space="preserve">WI Code:      </w:t>
      </w:r>
      <w:r w:rsidR="00C93F8D">
        <w:rPr>
          <w:rFonts w:ascii="Arial" w:eastAsia="Times New Roman" w:hAnsi="Arial" w:cs="Arial"/>
          <w:b/>
          <w:bCs/>
          <w:sz w:val="24"/>
        </w:rPr>
        <w:t xml:space="preserve"> </w:t>
      </w:r>
      <w:r>
        <w:rPr>
          <w:rFonts w:ascii="Arial" w:eastAsia="Times New Roman" w:hAnsi="Arial" w:cs="Arial"/>
          <w:b/>
          <w:bCs/>
          <w:sz w:val="24"/>
        </w:rPr>
        <w:t xml:space="preserve"> NR_MBS</w:t>
      </w:r>
    </w:p>
    <w:p w14:paraId="00D9F233"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42D509D" w14:textId="77777777" w:rsidR="00BD2DA5" w:rsidRDefault="00BD2DA5" w:rsidP="00BD2DA5">
      <w:pPr>
        <w:pStyle w:val="1"/>
        <w:numPr>
          <w:ilvl w:val="0"/>
          <w:numId w:val="1"/>
        </w:numPr>
        <w:pBdr>
          <w:top w:val="single" w:sz="12" w:space="2" w:color="auto"/>
        </w:pBdr>
      </w:pPr>
      <w:r>
        <w:t xml:space="preserve">Introduction </w:t>
      </w:r>
    </w:p>
    <w:p w14:paraId="197A78D2" w14:textId="77777777"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14:paraId="1D28B442" w14:textId="77777777" w:rsidTr="00FA6047">
        <w:tc>
          <w:tcPr>
            <w:tcW w:w="9944" w:type="dxa"/>
            <w:shd w:val="clear" w:color="auto" w:fill="auto"/>
          </w:tcPr>
          <w:p w14:paraId="0A79D0CE" w14:textId="77777777"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14:paraId="7E4C315E" w14:textId="77777777"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14:paraId="4C0EEEBD" w14:textId="77777777"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14:paraId="73E9B1C8" w14:textId="77777777"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14:paraId="67563FCA" w14:textId="77777777"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14:paraId="72DA0537"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14:paraId="31071135"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proofErr w:type="gramStart"/>
            <w:r w:rsidRPr="00294D66">
              <w:rPr>
                <w:color w:val="000000"/>
                <w:lang w:eastAsia="zh-CN"/>
              </w:rPr>
              <w:t>e.g.</w:t>
            </w:r>
            <w:proofErr w:type="gramEnd"/>
            <w:r w:rsidRPr="00294D66">
              <w:rPr>
                <w:color w:val="000000"/>
                <w:lang w:eastAsia="zh-CN"/>
              </w:rPr>
              <w:t xml:space="preserve"> by UL feedback. The level of reliability should be based on the requirements of the application/service </w:t>
            </w:r>
            <w:proofErr w:type="gramStart"/>
            <w:r w:rsidRPr="00294D66">
              <w:rPr>
                <w:color w:val="000000"/>
                <w:lang w:eastAsia="zh-CN"/>
              </w:rPr>
              <w:t>provided.[</w:t>
            </w:r>
            <w:proofErr w:type="gramEnd"/>
            <w:r w:rsidRPr="00294D66">
              <w:rPr>
                <w:color w:val="000000"/>
                <w:lang w:eastAsia="zh-CN"/>
              </w:rPr>
              <w:t>RAN1, RAN2]</w:t>
            </w:r>
          </w:p>
          <w:p w14:paraId="772BEC67"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14:paraId="6B191690" w14:textId="77777777"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14:paraId="3C8388ED"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14:paraId="3D97F861" w14:textId="77777777" w:rsidR="00035972" w:rsidRDefault="00035972" w:rsidP="008D5FF3">
      <w:pPr>
        <w:rPr>
          <w:rFonts w:eastAsiaTheme="minorEastAsia"/>
          <w:lang w:val="en-IN" w:eastAsia="zh-CN"/>
        </w:rPr>
      </w:pPr>
    </w:p>
    <w:p w14:paraId="0A20881E" w14:textId="77777777"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14:paraId="06AAEB91" w14:textId="77777777" w:rsidTr="00F339B0">
        <w:tc>
          <w:tcPr>
            <w:tcW w:w="9351" w:type="dxa"/>
          </w:tcPr>
          <w:p w14:paraId="1D12A970" w14:textId="77777777"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14:paraId="6FFAEC8D" w14:textId="77777777"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14:paraId="0851C647" w14:textId="77777777"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14:paraId="44303862" w14:textId="77777777"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14:paraId="08EFCFFC" w14:textId="77777777"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For a UE, gNB dynamically decides whether to deliver multicast data by PTM or PTP (Shared delivery)</w:t>
            </w:r>
          </w:p>
          <w:p w14:paraId="730ABBDA"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R2 expect that there may be HARQ with feedback (for PTM) and this is specified by R1.</w:t>
            </w:r>
          </w:p>
          <w:p w14:paraId="7DD59B12" w14:textId="77777777" w:rsidR="008D5FF3" w:rsidRPr="00FA6047" w:rsidRDefault="008D5FF3" w:rsidP="00FA6047">
            <w:pPr>
              <w:pStyle w:val="Doc-text2"/>
            </w:pPr>
          </w:p>
        </w:tc>
      </w:tr>
    </w:tbl>
    <w:p w14:paraId="661BCE0C" w14:textId="77777777" w:rsidR="00035972" w:rsidRDefault="00035972" w:rsidP="008D5FF3">
      <w:pPr>
        <w:rPr>
          <w:rFonts w:eastAsiaTheme="minorEastAsia"/>
          <w:lang w:val="en-IN" w:eastAsia="zh-CN"/>
        </w:rPr>
      </w:pPr>
    </w:p>
    <w:p w14:paraId="53BCA149" w14:textId="77777777"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mapping from QoS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14:paraId="2975C2E9" w14:textId="77777777" w:rsidTr="00F339B0">
        <w:tc>
          <w:tcPr>
            <w:tcW w:w="9351" w:type="dxa"/>
          </w:tcPr>
          <w:p w14:paraId="06846230" w14:textId="77777777"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1FB777CC"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14:paraId="5C7B94F7"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14:paraId="0C0EA8FE" w14:textId="77777777" w:rsidR="008D5FF3" w:rsidRPr="00035972" w:rsidRDefault="008D5FF3" w:rsidP="00FA6047">
            <w:pPr>
              <w:rPr>
                <w:rFonts w:eastAsiaTheme="minorEastAsia"/>
                <w:lang w:val="fr-FR" w:eastAsia="zh-CN"/>
              </w:rPr>
            </w:pPr>
          </w:p>
        </w:tc>
      </w:tr>
    </w:tbl>
    <w:p w14:paraId="25C325AF" w14:textId="77777777" w:rsidR="008D5FF3" w:rsidRDefault="008D5FF3" w:rsidP="008D5FF3">
      <w:pPr>
        <w:rPr>
          <w:rFonts w:eastAsiaTheme="minorEastAsia"/>
          <w:lang w:eastAsia="zh-CN"/>
        </w:rPr>
      </w:pPr>
    </w:p>
    <w:p w14:paraId="4A897786" w14:textId="77777777"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RLC-</w:t>
      </w:r>
      <w:proofErr w:type="gramStart"/>
      <w:r w:rsidR="00216BE6" w:rsidRPr="00216BE6">
        <w:rPr>
          <w:rFonts w:eastAsiaTheme="minorEastAsia"/>
          <w:lang w:eastAsia="zh-CN"/>
        </w:rPr>
        <w:t xml:space="preserve">UM </w:t>
      </w:r>
      <w:r w:rsidR="00216BE6">
        <w:rPr>
          <w:rFonts w:eastAsiaTheme="minorEastAsia"/>
          <w:lang w:eastAsia="zh-CN"/>
        </w:rPr>
        <w:t>)</w:t>
      </w:r>
      <w:proofErr w:type="gramEnd"/>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14:paraId="0D0F5BC6" w14:textId="77777777" w:rsidTr="00F339B0">
        <w:tc>
          <w:tcPr>
            <w:tcW w:w="9351" w:type="dxa"/>
          </w:tcPr>
          <w:p w14:paraId="16BB3E6D" w14:textId="77777777"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2856A0E8" w14:textId="77777777"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14:paraId="1E67BECC" w14:textId="77777777"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14:paraId="21406F3B" w14:textId="77777777" w:rsidR="00035972" w:rsidRDefault="00035972" w:rsidP="008D5FF3">
      <w:pPr>
        <w:rPr>
          <w:rFonts w:eastAsiaTheme="minorEastAsia"/>
          <w:lang w:eastAsia="zh-CN"/>
        </w:rPr>
      </w:pPr>
    </w:p>
    <w:p w14:paraId="3FF7FC08" w14:textId="77777777"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if the MRB’s QoS requirements are not met via PTM, switching to PTP with RLC-AM shall be supported</w:t>
      </w:r>
    </w:p>
    <w:p w14:paraId="278C9154" w14:textId="77777777"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14:paraId="3ADDD39B" w14:textId="77777777" w:rsidTr="00E17E98">
        <w:tc>
          <w:tcPr>
            <w:tcW w:w="9351" w:type="dxa"/>
          </w:tcPr>
          <w:p w14:paraId="56B015DC" w14:textId="77777777"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3C438AAA" w14:textId="77777777"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14:paraId="062B6B43" w14:textId="77777777"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14:paraId="4ABE921A" w14:textId="77777777"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14:paraId="0BF7C218" w14:textId="77777777" w:rsidR="00473B02" w:rsidRPr="00473B02" w:rsidRDefault="00473B02" w:rsidP="00473B02">
            <w:pPr>
              <w:pStyle w:val="Agreement"/>
              <w:ind w:left="0"/>
              <w:rPr>
                <w:rFonts w:ascii="Times New Roman" w:eastAsiaTheme="minorEastAsia" w:hAnsi="Times New Roman"/>
                <w:b w:val="0"/>
                <w:lang w:eastAsia="zh-CN"/>
              </w:rPr>
            </w:pPr>
          </w:p>
        </w:tc>
      </w:tr>
    </w:tbl>
    <w:p w14:paraId="6B0BC6AF" w14:textId="77777777" w:rsidR="00473B02" w:rsidRPr="00473B02" w:rsidRDefault="00473B02" w:rsidP="008D5FF3">
      <w:pPr>
        <w:rPr>
          <w:rFonts w:eastAsiaTheme="minorEastAsia"/>
          <w:lang w:eastAsia="zh-CN"/>
        </w:rPr>
      </w:pPr>
    </w:p>
    <w:p w14:paraId="3DD21E90" w14:textId="77777777"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14:paraId="40EB3EDF" w14:textId="77777777" w:rsidR="00BD2DA5" w:rsidRDefault="00BD2DA5" w:rsidP="00A72EF3">
      <w:pPr>
        <w:rPr>
          <w:lang w:eastAsia="x-none"/>
        </w:rPr>
      </w:pPr>
    </w:p>
    <w:p w14:paraId="1BD7D292" w14:textId="77777777" w:rsidR="00BD2DA5" w:rsidRDefault="00BD2DA5" w:rsidP="00BD2DA5">
      <w:pPr>
        <w:pStyle w:val="1"/>
        <w:numPr>
          <w:ilvl w:val="0"/>
          <w:numId w:val="1"/>
        </w:numPr>
        <w:pBdr>
          <w:top w:val="single" w:sz="12" w:space="2" w:color="auto"/>
        </w:pBdr>
      </w:pPr>
      <w:r>
        <w:t xml:space="preserve">Discussion </w:t>
      </w:r>
    </w:p>
    <w:p w14:paraId="41B5F18C" w14:textId="77777777" w:rsidR="00BD01BF" w:rsidRDefault="00BD01BF" w:rsidP="00A72EF3">
      <w:r w:rsidRPr="00BD01BF">
        <w:t>In RAN2 112e, it was agreed that mapping from QoS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14:paraId="7C005EC6" w14:textId="77777777" w:rsidR="00E65BA7" w:rsidRDefault="000B393E" w:rsidP="00E65BA7">
      <w:pPr>
        <w:rPr>
          <w:lang w:val="en-IN" w:eastAsia="ko-KR"/>
        </w:rPr>
      </w:pPr>
      <w:r>
        <w:t>And one objective of the WI on NR MBS is to s</w:t>
      </w:r>
      <w:r w:rsidRPr="000B393E">
        <w:t xml:space="preserve">pecify required changes to improve reliability of Broadcast/Multicast service, </w:t>
      </w:r>
      <w:proofErr w:type="gramStart"/>
      <w:r w:rsidRPr="000B393E">
        <w:t>e.g.</w:t>
      </w:r>
      <w:proofErr w:type="gramEnd"/>
      <w:r w:rsidRPr="000B393E">
        <w:t xml:space="preserve">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 xml:space="preserve">of </w:t>
      </w:r>
      <w:r w:rsidRPr="000B393E">
        <w:lastRenderedPageBreak/>
        <w:t>the UE side.</w:t>
      </w:r>
      <w:r w:rsidR="00E65BA7">
        <w:t xml:space="preserve"> </w:t>
      </w:r>
      <w:proofErr w:type="gramStart"/>
      <w:r w:rsidR="00E65BA7">
        <w:t>So</w:t>
      </w:r>
      <w:proofErr w:type="gramEnd"/>
      <w:r w:rsidR="00E65BA7">
        <w:t xml:space="preserve">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w:t>
      </w:r>
      <w:proofErr w:type="gramStart"/>
      <w:r w:rsidR="00E65BA7">
        <w:rPr>
          <w:lang w:val="en-IN" w:eastAsia="ko-KR"/>
        </w:rPr>
        <w:t>also</w:t>
      </w:r>
      <w:proofErr w:type="gramEnd"/>
      <w:r w:rsidR="00E65BA7">
        <w:rPr>
          <w:lang w:val="en-IN" w:eastAsia="ko-KR"/>
        </w:rPr>
        <w:t xml:space="preserve">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14:paraId="3540C6BE" w14:textId="77777777"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14:paraId="111547C2" w14:textId="77777777"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 xml:space="preserve">temporarily stop receiving the data of one or more RB(s) corresponding to </w:t>
      </w:r>
      <w:proofErr w:type="gramStart"/>
      <w:r w:rsidR="00CC5F11">
        <w:rPr>
          <w:lang w:val="en-IN" w:eastAsia="ko-KR"/>
        </w:rPr>
        <w:t>a</w:t>
      </w:r>
      <w:proofErr w:type="gramEnd"/>
      <w:r w:rsidR="00CC5F11">
        <w:rPr>
          <w:lang w:val="en-IN" w:eastAsia="ko-KR"/>
        </w:rPr>
        <w:t xml:space="preserve">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14:paraId="786EA40E" w14:textId="77777777"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14:paraId="4798B156" w14:textId="77777777" w:rsidR="004B0293" w:rsidRPr="004B0293" w:rsidRDefault="004B0293" w:rsidP="004B0293">
      <w:pPr>
        <w:ind w:left="100" w:hangingChars="50" w:hanging="100"/>
      </w:pPr>
      <w:proofErr w:type="gramStart"/>
      <w:r w:rsidRPr="004B0293">
        <w:t>So</w:t>
      </w:r>
      <w:proofErr w:type="gramEnd"/>
      <w:r w:rsidRPr="004B0293">
        <w:t xml:space="preserve">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14:paraId="47D7FAA5" w14:textId="77777777"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43B773F1" w14:textId="77777777"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w:t>
      </w:r>
      <w:proofErr w:type="gramStart"/>
      <w:r w:rsidRPr="00657E58">
        <w:t>needed</w:t>
      </w:r>
      <w:proofErr w:type="gramEnd"/>
      <w:r w:rsidRPr="00657E58">
        <w:t>.</w:t>
      </w:r>
    </w:p>
    <w:p w14:paraId="6FE7C2E2" w14:textId="77777777"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14:paraId="292C4C3E" w14:textId="77777777"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14:paraId="2375AEFB" w14:textId="77777777"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74C69F75" w14:textId="77777777" w:rsidR="00657E58" w:rsidRDefault="00657E58" w:rsidP="00CF3271"/>
    <w:p w14:paraId="02E04843" w14:textId="77777777" w:rsidR="00151848" w:rsidRDefault="00151848" w:rsidP="00151848">
      <w:pPr>
        <w:pStyle w:val="2"/>
        <w:rPr>
          <w:sz w:val="28"/>
          <w:szCs w:val="28"/>
        </w:rPr>
      </w:pPr>
      <w:r>
        <w:rPr>
          <w:sz w:val="28"/>
          <w:szCs w:val="28"/>
        </w:rPr>
        <w:t xml:space="preserve"> Re</w:t>
      </w:r>
      <w:r w:rsidRPr="00F339B0">
        <w:rPr>
          <w:sz w:val="28"/>
          <w:szCs w:val="28"/>
        </w:rPr>
        <w:t>activation of MBS reception</w:t>
      </w:r>
    </w:p>
    <w:p w14:paraId="7140F672" w14:textId="77777777"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w:t>
      </w:r>
      <w:proofErr w:type="gramStart"/>
      <w:r>
        <w:rPr>
          <w:lang w:val="en-IN" w:eastAsia="ko-KR"/>
        </w:rPr>
        <w:t>a</w:t>
      </w:r>
      <w:proofErr w:type="gramEnd"/>
      <w:r>
        <w:rPr>
          <w:lang w:val="en-IN" w:eastAsia="ko-KR"/>
        </w:rPr>
        <w:t xml:space="preserve">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14:paraId="643B77E3" w14:textId="77777777"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587335C7" w14:textId="77777777"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14:paraId="56E2E5DD" w14:textId="77777777"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59992F91" w14:textId="77777777" w:rsidR="00657E58" w:rsidRPr="001708A5" w:rsidRDefault="00657E58" w:rsidP="00CF3271">
      <w:pPr>
        <w:rPr>
          <w:rFonts w:eastAsiaTheme="minorEastAsia"/>
          <w:lang w:eastAsia="zh-CN"/>
        </w:rPr>
      </w:pPr>
    </w:p>
    <w:p w14:paraId="64C2B72C" w14:textId="77777777"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lastRenderedPageBreak/>
        <w:t>3. Conclusion</w:t>
      </w:r>
    </w:p>
    <w:p w14:paraId="1CFA0999"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3F4EFAAA" w14:textId="77777777"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14:paraId="53F31B8E" w14:textId="77777777"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30750196" w14:textId="77777777"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14:paraId="13CA99A8" w14:textId="77777777"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5E75846B" w14:textId="77777777"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5D65D429" w14:textId="77777777"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26891A30" w14:textId="77777777" w:rsidR="00BD2DA5" w:rsidRDefault="00BD2DA5" w:rsidP="00BD2DA5">
      <w:pPr>
        <w:pStyle w:val="1"/>
        <w:tabs>
          <w:tab w:val="left" w:pos="1530"/>
        </w:tabs>
        <w:ind w:left="1350" w:hanging="1350"/>
      </w:pPr>
      <w:r>
        <w:t>References</w:t>
      </w:r>
    </w:p>
    <w:p w14:paraId="74BE6F7D" w14:textId="77777777"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14:paraId="48C7F643" w14:textId="77777777"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14:paraId="3A3F38E3" w14:textId="77777777"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2676406C" w14:textId="77777777"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21922E8D" w14:textId="77777777"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00109D5C" w14:textId="77777777" w:rsidR="00473B02" w:rsidRPr="001000E7" w:rsidRDefault="00473B02" w:rsidP="006E7D13">
      <w:pPr>
        <w:rPr>
          <w:rFonts w:eastAsiaTheme="minorEastAsia"/>
          <w:lang w:eastAsia="zh-CN"/>
        </w:rPr>
      </w:pPr>
    </w:p>
    <w:p w14:paraId="18718680" w14:textId="77777777"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19E5" w14:textId="77777777" w:rsidR="00864C3F" w:rsidRDefault="00864C3F" w:rsidP="00BD2DA5">
      <w:pPr>
        <w:spacing w:after="0"/>
      </w:pPr>
      <w:r>
        <w:separator/>
      </w:r>
    </w:p>
  </w:endnote>
  <w:endnote w:type="continuationSeparator" w:id="0">
    <w:p w14:paraId="573D2888" w14:textId="77777777" w:rsidR="00864C3F" w:rsidRDefault="00864C3F"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54FB" w14:textId="77777777"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9C52" w14:textId="77777777" w:rsidR="00864C3F" w:rsidRDefault="00864C3F" w:rsidP="00BD2DA5">
      <w:pPr>
        <w:spacing w:after="0"/>
      </w:pPr>
      <w:r>
        <w:separator/>
      </w:r>
    </w:p>
  </w:footnote>
  <w:footnote w:type="continuationSeparator" w:id="0">
    <w:p w14:paraId="44B44B8E" w14:textId="77777777" w:rsidR="00864C3F" w:rsidRDefault="00864C3F"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35972"/>
    <w:rsid w:val="000B393E"/>
    <w:rsid w:val="000D0C52"/>
    <w:rsid w:val="000E6542"/>
    <w:rsid w:val="001000E7"/>
    <w:rsid w:val="00151848"/>
    <w:rsid w:val="001708A5"/>
    <w:rsid w:val="00216BE6"/>
    <w:rsid w:val="002D721B"/>
    <w:rsid w:val="00324887"/>
    <w:rsid w:val="003A4B77"/>
    <w:rsid w:val="003B37F6"/>
    <w:rsid w:val="003D3565"/>
    <w:rsid w:val="00410D88"/>
    <w:rsid w:val="00473B02"/>
    <w:rsid w:val="004B0293"/>
    <w:rsid w:val="00657E58"/>
    <w:rsid w:val="006856CA"/>
    <w:rsid w:val="006E10CF"/>
    <w:rsid w:val="006E7D13"/>
    <w:rsid w:val="006F4CA7"/>
    <w:rsid w:val="007D57A4"/>
    <w:rsid w:val="007E09DF"/>
    <w:rsid w:val="00841EDE"/>
    <w:rsid w:val="00864C3F"/>
    <w:rsid w:val="00886E12"/>
    <w:rsid w:val="00896409"/>
    <w:rsid w:val="008D5FF3"/>
    <w:rsid w:val="008E7705"/>
    <w:rsid w:val="00920CD0"/>
    <w:rsid w:val="0096769C"/>
    <w:rsid w:val="009743D0"/>
    <w:rsid w:val="009763BA"/>
    <w:rsid w:val="00A34256"/>
    <w:rsid w:val="00A53668"/>
    <w:rsid w:val="00A72C18"/>
    <w:rsid w:val="00A72EF3"/>
    <w:rsid w:val="00AD6522"/>
    <w:rsid w:val="00BB77D1"/>
    <w:rsid w:val="00BD01BF"/>
    <w:rsid w:val="00BD2DA5"/>
    <w:rsid w:val="00C7624D"/>
    <w:rsid w:val="00C93F8D"/>
    <w:rsid w:val="00CC5F11"/>
    <w:rsid w:val="00CC73DD"/>
    <w:rsid w:val="00CF3271"/>
    <w:rsid w:val="00D2084D"/>
    <w:rsid w:val="00D27238"/>
    <w:rsid w:val="00D957AE"/>
    <w:rsid w:val="00E347B7"/>
    <w:rsid w:val="00E65BA7"/>
    <w:rsid w:val="00E94E42"/>
    <w:rsid w:val="00EA3202"/>
    <w:rsid w:val="00EE21B0"/>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BA9AF"/>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1462</Words>
  <Characters>8334</Characters>
  <Application>Microsoft Office Word</Application>
  <DocSecurity>0</DocSecurity>
  <Lines>69</Lines>
  <Paragraphs>19</Paragraphs>
  <ScaleCrop>false</ScaleCrop>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天钰 焦</cp:lastModifiedBy>
  <cp:revision>78</cp:revision>
  <dcterms:created xsi:type="dcterms:W3CDTF">2020-10-22T09:03:00Z</dcterms:created>
  <dcterms:modified xsi:type="dcterms:W3CDTF">2022-02-11T09:56:00Z</dcterms:modified>
</cp:coreProperties>
</file>